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[00:00:01.270]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builders.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ears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ground.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customers.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[00:00:07.430]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Builder...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builder</w:t>
      </w:r>
      <w:r w:rsidR="00000000" w:rsidRPr="00000000" w:rsidDel="00000000">
        <w:rPr>
          <w:rtl w:val="0"/>
        </w:rPr>
        <w:t xml:space="preserve"> means,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ownership.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[00:00:12.590]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builders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codes. F</w:t>
      </w:r>
      <w:r w:rsidR="00000000" w:rsidRPr="00000000" w:rsidDel="00000000">
        <w:rPr>
          <w:rtl w:val="0"/>
        </w:rPr>
        <w:t xml:space="preserve">ull</w:t>
      </w:r>
      <w:r w:rsidR="00000000" w:rsidRPr="00000000" w:rsidDel="00000000">
        <w:rPr>
          <w:rtl w:val="0"/>
        </w:rPr>
        <w:t xml:space="preserve"> transparency,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code,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builder's</w:t>
      </w:r>
      <w:r w:rsidR="00000000" w:rsidRPr="00000000" w:rsidDel="00000000">
        <w:rPr>
          <w:rtl w:val="0"/>
        </w:rPr>
        <w:t xml:space="preserve"> mentality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innovate.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[00:00:23.090]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architectures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solutions.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[00:00:27.580]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 be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improve citizens daily lives,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[00:00:30.760]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Really has an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life.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[00:00:32.120]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lines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write,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used,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[00:00:39.890]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AWS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everybody.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builder's</w:t>
      </w:r>
      <w:r w:rsidR="00000000" w:rsidRPr="00000000" w:rsidDel="00000000">
        <w:rPr>
          <w:rtl w:val="0"/>
        </w:rPr>
        <w:t xml:space="preserve"> mentality.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experiment,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[00:00:51.810]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collectively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[00:00:54.060]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empowered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