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[00:00:00.060]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architect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at AWS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versus my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ownership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[00:00:07.270]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AWS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rare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architectures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[00:00:15.960]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 a Solutions Architect at AWS, we must place ourselves in the shoes of the customer.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[00:00:27.900]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Solutions Architects at AWS, </w:t>
      </w:r>
      <w:r w:rsidR="00000000" w:rsidRPr="00000000" w:rsidDel="00000000">
        <w:rPr>
          <w:rtl w:val="0"/>
        </w:rPr>
        <w:t xml:space="preserve">you'll discover many opportunities for you to learn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At AWS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company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bleeding</w:t>
      </w:r>
      <w:r w:rsidR="00000000" w:rsidRPr="00000000" w:rsidDel="00000000">
        <w:rPr>
          <w:rtl w:val="0"/>
        </w:rPr>
        <w:t xml:space="preserve"> edge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technical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[00:00:42.840]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encouraged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dedicate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self-development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learning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[00:00:46.950]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surprise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AWS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flexibility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architect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prescribes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company</w:t>
      </w:r>
      <w:r w:rsidR="00000000" w:rsidRPr="00000000" w:rsidDel="00000000">
        <w:rPr>
          <w:rtl w:val="0"/>
        </w:rPr>
        <w:t xml:space="preserve"> director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[00:01:01.650]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tech</w:t>
      </w:r>
      <w:r w:rsidR="00000000" w:rsidRPr="00000000" w:rsidDel="00000000">
        <w:rPr>
          <w:rtl w:val="0"/>
        </w:rPr>
        <w:t xml:space="preserve"> companies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impact.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[00:01:07.290]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January</w:t>
      </w:r>
      <w:r w:rsidR="00000000" w:rsidRPr="00000000" w:rsidDel="00000000">
        <w:rPr>
          <w:rtl w:val="0"/>
        </w:rPr>
        <w:t xml:space="preserve"> 2017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Amazon</w:t>
      </w:r>
      <w:r w:rsidR="00000000" w:rsidRPr="00000000" w:rsidDel="00000000">
        <w:rPr>
          <w:rtl w:val="0"/>
        </w:rPr>
        <w:t xml:space="preserve"> Web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technical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manager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architect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technical</w:t>
      </w:r>
      <w:r w:rsidR="00000000" w:rsidRPr="00000000" w:rsidDel="00000000">
        <w:rPr>
          <w:rtl w:val="0"/>
        </w:rPr>
        <w:t xml:space="preserve"> advisor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migrate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AWS.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[00:01:24.090]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direct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AWS solutions</w:t>
      </w:r>
      <w:r w:rsidR="00000000" w:rsidRPr="00000000" w:rsidDel="00000000">
        <w:rPr>
          <w:rtl w:val="0"/>
        </w:rPr>
        <w:t xml:space="preserve"> architect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concrete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automotive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autonomous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day-to-day</w:t>
      </w:r>
      <w:r w:rsidR="00000000" w:rsidRPr="00000000" w:rsidDel="00000000">
        <w:rPr>
          <w:rtl w:val="0"/>
        </w:rPr>
        <w:t xml:space="preserve"> driver's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secure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comfortable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cars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ecologically </w:t>
      </w:r>
      <w:r w:rsidR="00000000" w:rsidRPr="00000000" w:rsidDel="00000000">
        <w:rPr>
          <w:rtl w:val="0"/>
        </w:rPr>
        <w:t xml:space="preserve">friendly.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[00:01:47.560]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At</w:t>
      </w:r>
      <w:r w:rsidR="00000000" w:rsidRPr="00000000" w:rsidDel="00000000">
        <w:rPr>
          <w:rtl w:val="0"/>
        </w:rPr>
        <w:t xml:space="preserve"> AWS,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industry</w:t>
      </w:r>
      <w:r w:rsidR="00000000" w:rsidRPr="00000000" w:rsidDel="00000000">
        <w:rPr>
          <w:rtl w:val="0"/>
        </w:rPr>
        <w:t xml:space="preserve"> defining</w:t>
      </w:r>
      <w:r w:rsidR="00000000" w:rsidRPr="00000000" w:rsidDel="00000000">
        <w:rPr>
          <w:rtl w:val="0"/>
        </w:rPr>
        <w:t xml:space="preserve"> technologies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security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secure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compliant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[00:01:58.530] </w:t>
      </w:r>
      <w:r w:rsidR="00000000" w:rsidRPr="00000000" w:rsidDel="00000000">
        <w:rPr>
          <w:rtl w:val="0"/>
        </w:rPr>
        <w:t xml:space="preserve">- Speaker 6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partner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architect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AWS</w:t>
      </w:r>
      <w:r w:rsidR="00000000" w:rsidRPr="00000000" w:rsidDel="00000000">
        <w:rPr>
          <w:rtl w:val="0"/>
        </w:rPr>
        <w:t xml:space="preserve"> partners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practices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technical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identifying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onboarding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partners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AWS</w:t>
      </w:r>
      <w:r w:rsidR="00000000" w:rsidRPr="00000000" w:rsidDel="00000000">
        <w:rPr>
          <w:rtl w:val="0"/>
        </w:rPr>
        <w:t xml:space="preserve"> partner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[00:02:09.870]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cutting</w:t>
      </w:r>
      <w:r w:rsidR="00000000" w:rsidRPr="00000000" w:rsidDel="00000000">
        <w:rPr>
          <w:rtl w:val="0"/>
        </w:rPr>
        <w:t xml:space="preserve"> edge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scientific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exploration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gratifying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for.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[00:02:23.820]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lead solutions</w:t>
      </w:r>
      <w:r w:rsidR="00000000" w:rsidRPr="00000000" w:rsidDel="00000000">
        <w:rPr>
          <w:rtl w:val="0"/>
        </w:rPr>
        <w:t xml:space="preserve"> architects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France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My role is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really;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empower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architects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France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[00:02:33.840]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customer of AWS,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initially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joining,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obsession,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Amazon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addressing</w:t>
      </w:r>
      <w:r w:rsidR="00000000" w:rsidRPr="00000000" w:rsidDel="00000000">
        <w:rPr>
          <w:rtl w:val="0"/>
        </w:rPr>
        <w:t xml:space="preserve"> diversity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inclusion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efforts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multiplied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Amazon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approaching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encourages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[00:03:01.050]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 am sure that by utilizing AWS technology, we are building a much more exciting world to come.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[00:03:02.370]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At AWS,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possibility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customers</w:t>
      </w:r>
      <w:r w:rsidR="00000000" w:rsidRPr="00000000" w:rsidDel="00000000">
        <w:rPr>
          <w:rtl w:val="0"/>
        </w:rPr>
        <w:t xml:space="preserve"> leverage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[00:03:13.710] </w:t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grow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challenged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challenged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motivated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driven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customer</w:t>
      </w:r>
      <w:r w:rsidR="00000000" w:rsidRPr="00000000" w:rsidDel="00000000">
        <w:rPr>
          <w:rtl w:val="0"/>
        </w:rPr>
        <w:t xml:space="preserve"> obsessed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[00:03:27.420]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for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